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91" w:rsidRDefault="002B2BCD" w:rsidP="002B2BCD">
      <w:pPr>
        <w:bidi/>
        <w:jc w:val="center"/>
        <w:rPr>
          <w:rFonts w:cs="B Titr"/>
          <w:rtl/>
          <w:lang w:bidi="fa-IR"/>
        </w:rPr>
      </w:pPr>
      <w:r w:rsidRPr="002B2BCD">
        <w:rPr>
          <w:rFonts w:cs="B Titr" w:hint="cs"/>
          <w:rtl/>
          <w:lang w:bidi="fa-IR"/>
        </w:rPr>
        <w:t>فرآیند تصویب کتاب در شورای انتشارات دانشگاه</w:t>
      </w:r>
    </w:p>
    <w:p w:rsidR="00CB30A5" w:rsidRDefault="003B1C8A" w:rsidP="002B2BCD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pt;margin-top:47.25pt;width:0;height:16.5pt;z-index:251640832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26" style="position:absolute;left:0;text-align:left;margin-left:159.75pt;margin-top:11.25pt;width:135.75pt;height:36pt;z-index:251639808">
            <v:textbox style="mso-next-textbox:#_x0000_s1026">
              <w:txbxContent>
                <w:p w:rsidR="002B2BCD" w:rsidRPr="002B2BCD" w:rsidRDefault="002B2BCD" w:rsidP="002B2BCD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F16C1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وصول کتاب و درخواست مولف</w:t>
                  </w:r>
                </w:p>
              </w:txbxContent>
            </v:textbox>
          </v:rect>
        </w:pict>
      </w:r>
    </w:p>
    <w:p w:rsidR="00CB30A5" w:rsidRPr="00CB30A5" w:rsidRDefault="003B1C8A" w:rsidP="00CB30A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49.95pt;margin-top:31.1pt;width:163.55pt;height:124.1pt;z-index:251641856">
            <v:textbox style="mso-next-textbox:#_x0000_s1028">
              <w:txbxContent>
                <w:p w:rsidR="002B2BCD" w:rsidRPr="00F16C18" w:rsidRDefault="002B2BCD" w:rsidP="00F16C18">
                  <w:pPr>
                    <w:ind w:left="-180" w:right="-150"/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F16C1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کتاب با معیار های وزارت بهداشت و سیاست های شورای انتشارات تطابق دارد؟</w:t>
                  </w:r>
                </w:p>
              </w:txbxContent>
            </v:textbox>
          </v:shape>
        </w:pict>
      </w:r>
    </w:p>
    <w:p w:rsidR="00CB30A5" w:rsidRPr="00CB30A5" w:rsidRDefault="003B1C8A" w:rsidP="00CB30A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57" style="position:absolute;left:0;text-align:left;margin-left:97.5pt;margin-top:29.8pt;width:33.75pt;height:23.4pt;z-index:251666432" strokecolor="white">
            <v:textbox>
              <w:txbxContent>
                <w:p w:rsidR="00875A13" w:rsidRDefault="00875A13" w:rsidP="00875A13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خیر </w:t>
                  </w:r>
                </w:p>
              </w:txbxContent>
            </v:textbox>
          </v:rect>
        </w:pict>
      </w:r>
    </w:p>
    <w:p w:rsidR="00CB30A5" w:rsidRPr="00CB30A5" w:rsidRDefault="003B1C8A" w:rsidP="00875A13">
      <w:pPr>
        <w:tabs>
          <w:tab w:val="left" w:pos="6975"/>
        </w:tabs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51" type="#_x0000_t32" style="position:absolute;left:0;text-align:left;margin-left:90pt;margin-top:27.7pt;width:61.45pt;height:0;flip:x;z-index:251660288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50" style="position:absolute;left:0;text-align:left;margin-left:-36.75pt;margin-top:20.95pt;width:125.25pt;height:42.75pt;z-index:251659264">
            <v:textbox>
              <w:txbxContent>
                <w:p w:rsidR="00875A13" w:rsidRPr="00875A13" w:rsidRDefault="00875A13" w:rsidP="00367117">
                  <w:pPr>
                    <w:ind w:left="-180" w:right="-270"/>
                    <w:jc w:val="center"/>
                    <w:rPr>
                      <w:rFonts w:cs="B Nazanin"/>
                      <w:lang w:bidi="fa-IR"/>
                    </w:rPr>
                  </w:pPr>
                  <w:r w:rsidRPr="00875A13">
                    <w:rPr>
                      <w:rFonts w:cs="B Nazanin" w:hint="cs"/>
                      <w:rtl/>
                      <w:lang w:bidi="fa-IR"/>
                    </w:rPr>
                    <w:t>بایگانی درخواست و اطلاع به مولف</w:t>
                  </w:r>
                </w:p>
              </w:txbxContent>
            </v:textbox>
          </v:rect>
        </w:pict>
      </w:r>
      <w:r w:rsidR="00875A13">
        <w:rPr>
          <w:rFonts w:cs="B Titr"/>
          <w:rtl/>
          <w:lang w:bidi="fa-IR"/>
        </w:rPr>
        <w:tab/>
      </w:r>
    </w:p>
    <w:p w:rsidR="00CB30A5" w:rsidRPr="00CB30A5" w:rsidRDefault="003B1C8A" w:rsidP="00CB30A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55" type="#_x0000_t32" style="position:absolute;left:0;text-align:left;margin-left:-29.25pt;margin-top:31.4pt;width:.05pt;height:391.5pt;flip:y;z-index:251664384" o:connectortype="straight">
            <v:stroke endarrow="block"/>
          </v:shape>
        </w:pict>
      </w:r>
    </w:p>
    <w:p w:rsidR="00CB30A5" w:rsidRPr="00CB30A5" w:rsidRDefault="003B1C8A" w:rsidP="00CB30A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65" style="position:absolute;left:0;text-align:left;margin-left:247.5pt;margin-top:14.75pt;width:28.5pt;height:18.9pt;z-index:251672576" strokecolor="white">
            <v:textbox>
              <w:txbxContent>
                <w:p w:rsidR="00BD7421" w:rsidRDefault="00BD7421" w:rsidP="00BD7421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بله  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29" type="#_x0000_t32" style="position:absolute;left:0;text-align:left;margin-left:231.75pt;margin-top:25.55pt;width:0;height:12.6pt;z-index:251642880" o:connectortype="straight">
            <v:stroke endarrow="block"/>
          </v:shape>
        </w:pict>
      </w:r>
    </w:p>
    <w:p w:rsidR="00CB30A5" w:rsidRPr="00CB30A5" w:rsidRDefault="003B1C8A" w:rsidP="00CB30A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31" type="#_x0000_t32" style="position:absolute;left:0;text-align:left;margin-left:232.5pt;margin-top:31.55pt;width:.05pt;height:17.85pt;z-index:251644928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30" style="position:absolute;left:0;text-align:left;margin-left:180.75pt;margin-top:6.65pt;width:101.25pt;height:24pt;z-index:251643904">
            <v:textbox>
              <w:txbxContent>
                <w:p w:rsidR="002B2BCD" w:rsidRPr="00F16C18" w:rsidRDefault="002B2BCD" w:rsidP="00F16C18">
                  <w:pPr>
                    <w:ind w:left="-180" w:right="-150"/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F16C1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ارسال برای داوری</w:t>
                  </w:r>
                </w:p>
              </w:txbxContent>
            </v:textbox>
          </v:rect>
        </w:pict>
      </w:r>
    </w:p>
    <w:p w:rsidR="00CB30A5" w:rsidRDefault="003B1C8A" w:rsidP="00534FA1">
      <w:pPr>
        <w:tabs>
          <w:tab w:val="left" w:pos="1290"/>
        </w:tabs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32" type="#_x0000_t4" style="position:absolute;left:0;text-align:left;margin-left:170.25pt;margin-top:17.1pt;width:124.5pt;height:111pt;z-index:251645952">
            <v:textbox>
              <w:txbxContent>
                <w:p w:rsidR="00CB30A5" w:rsidRDefault="00CB30A5" w:rsidP="00F16C18">
                  <w:pPr>
                    <w:ind w:left="-180" w:right="-150"/>
                    <w:jc w:val="center"/>
                    <w:rPr>
                      <w:lang w:bidi="fa-IR"/>
                    </w:rPr>
                  </w:pPr>
                  <w:r w:rsidRPr="00F16C1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آیا داوران نتیجه داوری را</w:t>
                  </w:r>
                  <w:r w:rsidR="0036711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در زمان مقرر</w:t>
                  </w:r>
                  <w:r w:rsidRPr="00F16C1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اعلام کرده اند.</w:t>
                  </w:r>
                </w:p>
              </w:txbxContent>
            </v:textbox>
          </v:shape>
        </w:pict>
      </w:r>
      <w:r>
        <w:rPr>
          <w:rFonts w:cs="B Titr"/>
          <w:noProof/>
          <w:rtl/>
        </w:rPr>
        <w:pict>
          <v:rect id="_x0000_s1039" style="position:absolute;left:0;text-align:left;margin-left:421.5pt;margin-top:24.6pt;width:69.4pt;height:45.75pt;z-index:251653120">
            <v:textbox>
              <w:txbxContent>
                <w:p w:rsidR="00534FA1" w:rsidRDefault="00534FA1" w:rsidP="00534FA1">
                  <w:pPr>
                    <w:jc w:val="center"/>
                    <w:rPr>
                      <w:lang w:bidi="fa-IR"/>
                    </w:rPr>
                  </w:pPr>
                  <w:r w:rsidRPr="00534FA1">
                    <w:rPr>
                      <w:rFonts w:cs="B Nazanin" w:hint="cs"/>
                      <w:rtl/>
                      <w:lang w:bidi="fa-IR"/>
                    </w:rPr>
                    <w:t>ارجاع به مولف جهت اصلاح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rect id="_x0000_s1041" style="position:absolute;left:0;text-align:left;margin-left:316.5pt;margin-top:14.85pt;width:69.4pt;height:67.5pt;z-index:251655168">
            <v:textbox>
              <w:txbxContent>
                <w:p w:rsidR="00534FA1" w:rsidRDefault="00534FA1" w:rsidP="00534FA1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ارجاع به داور جهت بررسی اصلاحا</w:t>
                  </w:r>
                  <w:r w:rsidR="000E2697">
                    <w:rPr>
                      <w:rFonts w:cs="B Nazanin" w:hint="cs"/>
                      <w:rtl/>
                      <w:lang w:bidi="fa-IR"/>
                    </w:rPr>
                    <w:t xml:space="preserve">ت </w:t>
                  </w:r>
                </w:p>
              </w:txbxContent>
            </v:textbox>
          </v:rect>
        </w:pict>
      </w:r>
      <w:r w:rsidR="00534FA1">
        <w:rPr>
          <w:rFonts w:cs="B Titr"/>
          <w:rtl/>
          <w:lang w:bidi="fa-IR"/>
        </w:rPr>
        <w:tab/>
      </w:r>
    </w:p>
    <w:p w:rsidR="00CB30A5" w:rsidRDefault="003B1C8A" w:rsidP="00CB30A5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53" type="#_x0000_t32" style="position:absolute;left:0;text-align:left;margin-left:108.75pt;margin-top:29.85pt;width:1in;height:.05pt;flip:x;z-index:251662336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52" style="position:absolute;left:0;text-align:left;margin-left:-9.75pt;margin-top:20.1pt;width:118.5pt;height:42.75pt;z-index:251661312">
            <v:textbox>
              <w:txbxContent>
                <w:p w:rsidR="00875A13" w:rsidRPr="00875A13" w:rsidRDefault="00875A13" w:rsidP="00875A13">
                  <w:pPr>
                    <w:ind w:left="-180" w:right="-270"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پیگیری توسط کارشناسان شورای انتشارات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42" type="#_x0000_t32" style="position:absolute;left:0;text-align:left;margin-left:261.75pt;margin-top:10.35pt;width:53.25pt;height:1.5pt;flip:x;z-index:251656192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40" type="#_x0000_t32" style="position:absolute;left:0;text-align:left;margin-left:384.75pt;margin-top:15.6pt;width:36pt;height:0;flip:x;z-index:251654144" o:connectortype="straight">
            <v:stroke endarrow="block"/>
          </v:shape>
        </w:pict>
      </w:r>
    </w:p>
    <w:p w:rsidR="00CB30A5" w:rsidRPr="00CB30A5" w:rsidRDefault="003B1C8A" w:rsidP="00CB30A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60" type="#_x0000_t32" style="position:absolute;left:0;text-align:left;margin-left:108.75pt;margin-top:17.85pt;width:1in;height:0;z-index:251669504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44" type="#_x0000_t32" style="position:absolute;left:0;text-align:left;margin-left:464.3pt;margin-top:5.85pt;width:.05pt;height:111pt;flip:y;z-index:251658240" o:connectortype="straight">
            <v:stroke endarrow="block"/>
          </v:shape>
        </w:pict>
      </w:r>
    </w:p>
    <w:p w:rsidR="00CB30A5" w:rsidRPr="00CB30A5" w:rsidRDefault="003B1C8A" w:rsidP="00CB30A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61" style="position:absolute;left:0;text-align:left;margin-left:180.75pt;margin-top:25pt;width:33.75pt;height:23.4pt;z-index:251670528" strokecolor="white">
            <v:textbox>
              <w:txbxContent>
                <w:p w:rsidR="00367117" w:rsidRDefault="00367117" w:rsidP="00367117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بله  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33" type="#_x0000_t32" style="position:absolute;left:0;text-align:left;margin-left:232.5pt;margin-top:31.3pt;width:0;height:17.1pt;z-index:251646976" o:connectortype="straight">
            <v:stroke endarrow="block"/>
          </v:shape>
        </w:pict>
      </w:r>
    </w:p>
    <w:p w:rsidR="00CB30A5" w:rsidRPr="00CB30A5" w:rsidRDefault="003B1C8A" w:rsidP="0032444E">
      <w:pPr>
        <w:tabs>
          <w:tab w:val="left" w:pos="3630"/>
        </w:tabs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66" style="position:absolute;left:0;text-align:left;margin-left:351.75pt;margin-top:28.3pt;width:28.5pt;height:18.9pt;z-index:251673600" strokecolor="white">
            <v:textbox>
              <w:txbxContent>
                <w:p w:rsidR="00BD7421" w:rsidRDefault="00BD7421" w:rsidP="00BD7421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بله  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43" type="#_x0000_t4" style="position:absolute;left:0;text-align:left;margin-left:174.75pt;margin-top:16.3pt;width:115.5pt;height:73.5pt;z-index:251657216">
            <v:textbox style="mso-next-textbox:#_x0000_s1043">
              <w:txbxContent>
                <w:p w:rsidR="0032444E" w:rsidRPr="0032444E" w:rsidRDefault="0032444E" w:rsidP="00F16C18">
                  <w:pPr>
                    <w:ind w:left="-180" w:right="-150"/>
                    <w:jc w:val="center"/>
                    <w:rPr>
                      <w:rFonts w:cs="B Nazanin"/>
                      <w:lang w:bidi="fa-IR"/>
                    </w:rPr>
                  </w:pPr>
                  <w:r w:rsidRPr="00F16C1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آیا نیاز به اصلاحات دارد</w:t>
                  </w:r>
                </w:p>
              </w:txbxContent>
            </v:textbox>
          </v:shape>
        </w:pict>
      </w:r>
      <w:r w:rsidR="0032444E">
        <w:rPr>
          <w:rFonts w:cs="B Titr"/>
          <w:rtl/>
          <w:lang w:bidi="fa-IR"/>
        </w:rPr>
        <w:tab/>
      </w:r>
      <w:r w:rsidR="0032444E">
        <w:rPr>
          <w:rFonts w:cs="B Titr" w:hint="cs"/>
          <w:rtl/>
          <w:lang w:bidi="fa-IR"/>
        </w:rPr>
        <w:t xml:space="preserve"> </w:t>
      </w:r>
    </w:p>
    <w:p w:rsidR="00CB30A5" w:rsidRPr="00CB30A5" w:rsidRDefault="003B1C8A" w:rsidP="00BD7421">
      <w:pPr>
        <w:tabs>
          <w:tab w:val="left" w:pos="2055"/>
        </w:tabs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59" type="#_x0000_t32" style="position:absolute;left:0;text-align:left;margin-left:290.25pt;margin-top:20pt;width:174.05pt;height:.75pt;flip:y;z-index:251668480" o:connectortype="straight"/>
        </w:pict>
      </w:r>
      <w:r w:rsidR="00BD7421">
        <w:rPr>
          <w:rFonts w:cs="B Titr"/>
          <w:rtl/>
          <w:lang w:bidi="fa-IR"/>
        </w:rPr>
        <w:tab/>
      </w:r>
    </w:p>
    <w:p w:rsidR="00CB30A5" w:rsidRPr="00CB30A5" w:rsidRDefault="003B1C8A" w:rsidP="0032444E">
      <w:pPr>
        <w:tabs>
          <w:tab w:val="left" w:pos="2730"/>
        </w:tabs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67" style="position:absolute;left:0;text-align:left;margin-left:258.75pt;margin-top:8.75pt;width:31.5pt;height:23.4pt;z-index:251674624" strokecolor="white">
            <v:textbox style="mso-next-textbox:#_x0000_s1067">
              <w:txbxContent>
                <w:p w:rsidR="00BD7421" w:rsidRDefault="00BD7421" w:rsidP="00BD7421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خیر 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58" type="#_x0000_t32" style="position:absolute;left:0;text-align:left;margin-left:232.5pt;margin-top:25.25pt;width:.05pt;height:11.25pt;z-index:251667456" o:connectortype="straight">
            <v:stroke endarrow="block"/>
          </v:shape>
        </w:pict>
      </w:r>
      <w:r w:rsidR="0032444E">
        <w:rPr>
          <w:rFonts w:cs="B Titr"/>
          <w:rtl/>
          <w:lang w:bidi="fa-IR"/>
        </w:rPr>
        <w:tab/>
      </w:r>
    </w:p>
    <w:p w:rsidR="00CB30A5" w:rsidRDefault="003B1C8A" w:rsidP="00CB30A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34" style="position:absolute;left:0;text-align:left;margin-left:170.25pt;margin-top:4.25pt;width:121.5pt;height:42pt;z-index:251648000">
            <v:textbox>
              <w:txbxContent>
                <w:p w:rsidR="00CB30A5" w:rsidRDefault="00CB30A5" w:rsidP="00F16C18">
                  <w:pPr>
                    <w:ind w:left="-180" w:right="-150"/>
                    <w:jc w:val="center"/>
                    <w:rPr>
                      <w:lang w:bidi="fa-IR"/>
                    </w:rPr>
                  </w:pPr>
                  <w:r w:rsidRPr="00F16C1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مطرح شدن درخواست  در شورای انتشارت</w:t>
                  </w:r>
                </w:p>
              </w:txbxContent>
            </v:textbox>
          </v:rect>
        </w:pict>
      </w:r>
    </w:p>
    <w:p w:rsidR="00CB30A5" w:rsidRDefault="003B1C8A" w:rsidP="00875A13">
      <w:pPr>
        <w:tabs>
          <w:tab w:val="center" w:pos="4680"/>
          <w:tab w:val="left" w:pos="7020"/>
        </w:tabs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63" style="position:absolute;left:0;text-align:left;margin-left:346.9pt;margin-top:2.7pt;width:139.5pt;height:122.1pt;z-index:251671552" strokecolor="white">
            <v:textbox>
              <w:txbxContent>
                <w:p w:rsidR="009D5E1E" w:rsidRPr="00433BDA" w:rsidRDefault="009D5E1E" w:rsidP="009D5E1E">
                  <w:pPr>
                    <w:spacing w:after="0" w:line="240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433BD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متوسط مدت زمان انجام فرآیند</w:t>
                  </w:r>
                  <w:r w:rsidRPr="00433BDA"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  <w:p w:rsidR="009D5E1E" w:rsidRPr="00433BDA" w:rsidRDefault="009D5E1E" w:rsidP="009D5E1E">
                  <w:pPr>
                    <w:spacing w:after="0" w:line="240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یک ماه </w:t>
                  </w:r>
                </w:p>
                <w:p w:rsidR="009D5E1E" w:rsidRPr="00433BDA" w:rsidRDefault="009D5E1E" w:rsidP="009D5E1E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33BD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صاحبان فرآیند:</w:t>
                  </w:r>
                </w:p>
                <w:p w:rsidR="009D5E1E" w:rsidRDefault="00BD7421" w:rsidP="009D5E1E">
                  <w:pPr>
                    <w:spacing w:after="0" w:line="240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معاون پژوهش - </w:t>
                  </w:r>
                  <w:r w:rsidR="009D5E1E">
                    <w:rPr>
                      <w:rFonts w:cs="B Nazanin" w:hint="cs"/>
                      <w:rtl/>
                      <w:lang w:bidi="fa-IR"/>
                    </w:rPr>
                    <w:t>مدیر توسعه اطلاع رسانی پزشکی</w:t>
                  </w:r>
                </w:p>
                <w:p w:rsidR="009D5E1E" w:rsidRPr="00433BDA" w:rsidRDefault="009D5E1E" w:rsidP="009D5E1E">
                  <w:pPr>
                    <w:spacing w:after="0" w:line="240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فرم ها به پیوست می باشد  </w:t>
                  </w:r>
                  <w:r w:rsidRPr="00433BDA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35" type="#_x0000_t32" style="position:absolute;left:0;text-align:left;margin-left:231pt;margin-top:14.85pt;width:0;height:17.1pt;z-index:251649024" o:connectortype="straight">
            <v:stroke endarrow="block"/>
          </v:shape>
        </w:pict>
      </w:r>
      <w:r w:rsidR="00875A13">
        <w:rPr>
          <w:rFonts w:cs="B Titr"/>
          <w:rtl/>
          <w:lang w:bidi="fa-IR"/>
        </w:rPr>
        <w:tab/>
      </w:r>
      <w:r w:rsidR="00875A13">
        <w:rPr>
          <w:rFonts w:cs="B Titr"/>
          <w:rtl/>
          <w:lang w:bidi="fa-IR"/>
        </w:rPr>
        <w:tab/>
      </w:r>
    </w:p>
    <w:p w:rsidR="00CB30A5" w:rsidRDefault="003B1C8A" w:rsidP="00CB30A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56" style="position:absolute;left:0;text-align:left;margin-left:63.75pt;margin-top:4.95pt;width:33.75pt;height:23.4pt;z-index:251665408" strokecolor="white">
            <v:textbox>
              <w:txbxContent>
                <w:p w:rsidR="00875A13" w:rsidRDefault="00875A13" w:rsidP="00875A13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خیر 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36" type="#_x0000_t4" style="position:absolute;left:0;text-align:left;margin-left:159.75pt;margin-top:-.3pt;width:2in;height:72.75pt;z-index:251650048">
            <v:textbox>
              <w:txbxContent>
                <w:p w:rsidR="00CB30A5" w:rsidRDefault="00CB30A5" w:rsidP="00F16C18">
                  <w:pPr>
                    <w:ind w:left="-180" w:right="-150"/>
                    <w:jc w:val="center"/>
                    <w:rPr>
                      <w:lang w:bidi="fa-IR"/>
                    </w:rPr>
                  </w:pPr>
                  <w:r w:rsidRPr="00F16C1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کتاب در شورای انتشارات تصویب شد</w:t>
                  </w:r>
                </w:p>
              </w:txbxContent>
            </v:textbox>
          </v:shape>
        </w:pict>
      </w:r>
    </w:p>
    <w:p w:rsidR="00CB30A5" w:rsidRDefault="003B1C8A" w:rsidP="00CB30A5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54" type="#_x0000_t32" style="position:absolute;left:0;text-align:left;margin-left:-26.25pt;margin-top:3.45pt;width:186pt;height:0;flip:x;z-index:251663360" o:connectortype="straight"/>
        </w:pict>
      </w:r>
    </w:p>
    <w:p w:rsidR="002B2BCD" w:rsidRPr="00CB30A5" w:rsidRDefault="003B1C8A" w:rsidP="00CB30A5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68" style="position:absolute;left:0;text-align:left;margin-left:249.75pt;margin-top:.4pt;width:28.5pt;height:18.9pt;z-index:251675648" strokecolor="white">
            <v:textbox>
              <w:txbxContent>
                <w:p w:rsidR="00BD7421" w:rsidRDefault="00BD7421" w:rsidP="00BD7421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بله  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37" type="#_x0000_t32" style="position:absolute;left:0;text-align:left;margin-left:231.75pt;margin-top:7.9pt;width:0;height:17.1pt;z-index:251651072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38" style="position:absolute;left:0;text-align:left;margin-left:171.75pt;margin-top:28pt;width:121.5pt;height:42pt;z-index:251652096">
            <v:textbox>
              <w:txbxContent>
                <w:p w:rsidR="00CB30A5" w:rsidRDefault="00CB30A5" w:rsidP="00F16C18">
                  <w:pPr>
                    <w:ind w:left="-180" w:right="-150"/>
                    <w:jc w:val="center"/>
                    <w:rPr>
                      <w:lang w:bidi="fa-IR"/>
                    </w:rPr>
                  </w:pPr>
                  <w:r w:rsidRPr="00F16C1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اعلام به مولف و قراردادن در روند چاپ</w:t>
                  </w:r>
                </w:p>
              </w:txbxContent>
            </v:textbox>
          </v:rect>
        </w:pict>
      </w:r>
    </w:p>
    <w:sectPr w:rsidR="002B2BCD" w:rsidRPr="00CB30A5" w:rsidSect="002434D6"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BCD"/>
    <w:rsid w:val="000076C7"/>
    <w:rsid w:val="000E2697"/>
    <w:rsid w:val="002434D6"/>
    <w:rsid w:val="002B2BCD"/>
    <w:rsid w:val="0032444E"/>
    <w:rsid w:val="00367117"/>
    <w:rsid w:val="003B1C8A"/>
    <w:rsid w:val="003E1FB3"/>
    <w:rsid w:val="00466274"/>
    <w:rsid w:val="00534FA1"/>
    <w:rsid w:val="00793F69"/>
    <w:rsid w:val="007F23D5"/>
    <w:rsid w:val="00824891"/>
    <w:rsid w:val="00875A13"/>
    <w:rsid w:val="009D5E1E"/>
    <w:rsid w:val="00BD7421"/>
    <w:rsid w:val="00C94C03"/>
    <w:rsid w:val="00CB30A5"/>
    <w:rsid w:val="00D32085"/>
    <w:rsid w:val="00F16C18"/>
    <w:rsid w:val="00F2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17" type="connector" idref="#_x0000_s1054"/>
        <o:r id="V:Rule18" type="connector" idref="#_x0000_s1055"/>
        <o:r id="V:Rule19" type="connector" idref="#_x0000_s1044"/>
        <o:r id="V:Rule20" type="connector" idref="#_x0000_s1037"/>
        <o:r id="V:Rule21" type="connector" idref="#_x0000_s1059"/>
        <o:r id="V:Rule22" type="connector" idref="#_x0000_s1027"/>
        <o:r id="V:Rule23" type="connector" idref="#_x0000_s1053"/>
        <o:r id="V:Rule24" type="connector" idref="#_x0000_s1033"/>
        <o:r id="V:Rule25" type="connector" idref="#_x0000_s1035"/>
        <o:r id="V:Rule26" type="connector" idref="#_x0000_s1058"/>
        <o:r id="V:Rule27" type="connector" idref="#_x0000_s1029"/>
        <o:r id="V:Rule28" type="connector" idref="#_x0000_s1051"/>
        <o:r id="V:Rule29" type="connector" idref="#_x0000_s1060"/>
        <o:r id="V:Rule30" type="connector" idref="#_x0000_s1042"/>
        <o:r id="V:Rule31" type="connector" idref="#_x0000_s1040"/>
        <o:r id="V:Rule3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9570-518B-4DB0-8D33-4A629BED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mohamadzadeh</dc:creator>
  <cp:lastModifiedBy>Sahand</cp:lastModifiedBy>
  <cp:revision>2</cp:revision>
  <cp:lastPrinted>2012-04-30T18:35:00Z</cp:lastPrinted>
  <dcterms:created xsi:type="dcterms:W3CDTF">2017-10-09T08:21:00Z</dcterms:created>
  <dcterms:modified xsi:type="dcterms:W3CDTF">2017-10-09T08:21:00Z</dcterms:modified>
</cp:coreProperties>
</file>